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16F1" w14:textId="598FC6DE"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Sp</w:t>
      </w:r>
      <w:r w:rsidRPr="001F2251">
        <w:rPr>
          <w:rFonts w:ascii="Arial" w:eastAsia="Times New Roman" w:hAnsi="Arial" w:cs="Arial"/>
          <w:b/>
          <w:bCs/>
          <w:color w:val="000000"/>
          <w:kern w:val="36"/>
          <w:lang w:eastAsia="de-DE"/>
          <w14:ligatures w14:val="none"/>
        </w:rPr>
        <w:t>ort an der GLS</w:t>
      </w:r>
    </w:p>
    <w:p w14:paraId="3EC4C89F"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Bewegung, Teamgeist und Fairness sind ein wichtiger Bestandteil des Schullebens an der GLS. Im Sportunterricht erleben Schülerinnen und Schüler Bewegung, Spiel und Wettkampf in vielfältigen Formen. Neben der körperlichen Entwicklung stehen dabei auch Zusammenarbeit, Verantwortungsbewusstsein und Freude an gemeinsamer Aktivität im Mittelpunkt.</w:t>
      </w:r>
    </w:p>
    <w:p w14:paraId="4A9BD307" w14:textId="77777777" w:rsidR="001F2251" w:rsidRDefault="001F2251" w:rsidP="001F2251">
      <w:pPr>
        <w:widowControl w:val="0"/>
        <w:spacing w:line="360" w:lineRule="auto"/>
        <w:outlineLvl w:val="1"/>
        <w:rPr>
          <w:rFonts w:ascii="Arial" w:eastAsia="Times New Roman" w:hAnsi="Arial" w:cs="Arial"/>
          <w:b/>
          <w:bCs/>
          <w:color w:val="000000"/>
          <w:kern w:val="0"/>
          <w:lang w:eastAsia="de-DE"/>
          <w14:ligatures w14:val="none"/>
        </w:rPr>
      </w:pPr>
    </w:p>
    <w:p w14:paraId="1E514C46" w14:textId="7E42253F" w:rsidR="001F2251" w:rsidRPr="001F2251" w:rsidRDefault="001F2251" w:rsidP="001F2251">
      <w:pPr>
        <w:widowControl w:val="0"/>
        <w:spacing w:line="360" w:lineRule="auto"/>
        <w:outlineLvl w:val="1"/>
        <w:rPr>
          <w:rFonts w:ascii="Arial" w:eastAsia="Times New Roman" w:hAnsi="Arial" w:cs="Arial"/>
          <w:b/>
          <w:bCs/>
          <w:color w:val="000000"/>
          <w:kern w:val="0"/>
          <w:lang w:eastAsia="de-DE"/>
          <w14:ligatures w14:val="none"/>
        </w:rPr>
      </w:pPr>
      <w:r w:rsidRPr="001F2251">
        <w:rPr>
          <w:rFonts w:ascii="Arial" w:eastAsia="Times New Roman" w:hAnsi="Arial" w:cs="Arial"/>
          <w:b/>
          <w:bCs/>
          <w:color w:val="000000"/>
          <w:kern w:val="0"/>
          <w:lang w:eastAsia="de-DE"/>
          <w14:ligatures w14:val="none"/>
        </w:rPr>
        <w:t>Das zeichnet den Sport an der GLS aus</w:t>
      </w:r>
    </w:p>
    <w:p w14:paraId="2FE7E6C2" w14:textId="77777777" w:rsidR="001F2251" w:rsidRPr="001F2251" w:rsidRDefault="001F2251" w:rsidP="001F2251">
      <w:pPr>
        <w:widowControl w:val="0"/>
        <w:numPr>
          <w:ilvl w:val="0"/>
          <w:numId w:val="1"/>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b/>
          <w:bCs/>
          <w:color w:val="000000"/>
          <w:kern w:val="0"/>
          <w:lang w:eastAsia="de-DE"/>
          <w14:ligatures w14:val="none"/>
        </w:rPr>
        <w:t>Sportklasse ab Jahrgang 5</w:t>
      </w:r>
      <w:r w:rsidRPr="001F2251">
        <w:rPr>
          <w:rFonts w:ascii="Arial" w:eastAsia="Times New Roman" w:hAnsi="Arial" w:cs="Arial"/>
          <w:color w:val="000000"/>
          <w:kern w:val="0"/>
          <w:lang w:eastAsia="de-DE"/>
          <w14:ligatures w14:val="none"/>
        </w:rPr>
        <w:t> für bewegungsfreudige Schülerinnen und Schüler</w:t>
      </w:r>
    </w:p>
    <w:p w14:paraId="6E8C6555" w14:textId="77777777" w:rsidR="001F2251" w:rsidRPr="001F2251" w:rsidRDefault="001F2251" w:rsidP="001F2251">
      <w:pPr>
        <w:widowControl w:val="0"/>
        <w:numPr>
          <w:ilvl w:val="0"/>
          <w:numId w:val="1"/>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b/>
          <w:bCs/>
          <w:color w:val="000000"/>
          <w:kern w:val="0"/>
          <w:lang w:eastAsia="de-DE"/>
          <w14:ligatures w14:val="none"/>
        </w:rPr>
        <w:t>Sport als 4. Abiturfach (P4)</w:t>
      </w:r>
      <w:r w:rsidRPr="001F2251">
        <w:rPr>
          <w:rFonts w:ascii="Arial" w:eastAsia="Times New Roman" w:hAnsi="Arial" w:cs="Arial"/>
          <w:color w:val="000000"/>
          <w:kern w:val="0"/>
          <w:lang w:eastAsia="de-DE"/>
          <w14:ligatures w14:val="none"/>
        </w:rPr>
        <w:t> in der gymnasialen Oberstufe</w:t>
      </w:r>
    </w:p>
    <w:p w14:paraId="1B186B50" w14:textId="77777777" w:rsidR="001F2251" w:rsidRPr="001F2251" w:rsidRDefault="001F2251" w:rsidP="001F2251">
      <w:pPr>
        <w:widowControl w:val="0"/>
        <w:numPr>
          <w:ilvl w:val="0"/>
          <w:numId w:val="1"/>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zahlreiche </w:t>
      </w:r>
      <w:r w:rsidRPr="001F2251">
        <w:rPr>
          <w:rFonts w:ascii="Arial" w:eastAsia="Times New Roman" w:hAnsi="Arial" w:cs="Arial"/>
          <w:b/>
          <w:bCs/>
          <w:color w:val="000000"/>
          <w:kern w:val="0"/>
          <w:lang w:eastAsia="de-DE"/>
          <w14:ligatures w14:val="none"/>
        </w:rPr>
        <w:t>sportliche Turniere, Wettbewerbe und Schulveranstaltungen</w:t>
      </w:r>
    </w:p>
    <w:p w14:paraId="12D9923D" w14:textId="77777777" w:rsidR="001F2251" w:rsidRPr="001F2251" w:rsidRDefault="001F2251" w:rsidP="001F2251">
      <w:pPr>
        <w:widowControl w:val="0"/>
        <w:numPr>
          <w:ilvl w:val="0"/>
          <w:numId w:val="1"/>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zusätzliche Bewegungsangebote über </w:t>
      </w:r>
      <w:r w:rsidRPr="001F2251">
        <w:rPr>
          <w:rFonts w:ascii="Arial" w:eastAsia="Times New Roman" w:hAnsi="Arial" w:cs="Arial"/>
          <w:b/>
          <w:bCs/>
          <w:color w:val="000000"/>
          <w:kern w:val="0"/>
          <w:lang w:eastAsia="de-DE"/>
          <w14:ligatures w14:val="none"/>
        </w:rPr>
        <w:t>Bunte Stunden</w:t>
      </w:r>
      <w:r w:rsidRPr="001F2251">
        <w:rPr>
          <w:rFonts w:ascii="Arial" w:eastAsia="Times New Roman" w:hAnsi="Arial" w:cs="Arial"/>
          <w:color w:val="000000"/>
          <w:kern w:val="0"/>
          <w:lang w:eastAsia="de-DE"/>
          <w14:ligatures w14:val="none"/>
        </w:rPr>
        <w:t> und </w:t>
      </w:r>
      <w:r w:rsidRPr="001F2251">
        <w:rPr>
          <w:rFonts w:ascii="Arial" w:eastAsia="Times New Roman" w:hAnsi="Arial" w:cs="Arial"/>
          <w:b/>
          <w:bCs/>
          <w:color w:val="000000"/>
          <w:kern w:val="0"/>
          <w:lang w:eastAsia="de-DE"/>
          <w14:ligatures w14:val="none"/>
        </w:rPr>
        <w:t>Wunschzeiten</w:t>
      </w:r>
    </w:p>
    <w:p w14:paraId="0D09A7A7"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0D7C064B" w14:textId="56FB982C"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Sportklasse</w:t>
      </w:r>
    </w:p>
    <w:p w14:paraId="6A0A2098"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An der GLS gibt es </w:t>
      </w:r>
      <w:r w:rsidRPr="001F2251">
        <w:rPr>
          <w:rFonts w:ascii="Arial" w:eastAsia="Times New Roman" w:hAnsi="Arial" w:cs="Arial"/>
          <w:b/>
          <w:bCs/>
          <w:color w:val="000000"/>
          <w:kern w:val="0"/>
          <w:lang w:eastAsia="de-DE"/>
          <w14:ligatures w14:val="none"/>
        </w:rPr>
        <w:t>eine Sportklasse ab Jahrgang 5</w:t>
      </w:r>
      <w:r w:rsidRPr="001F2251">
        <w:rPr>
          <w:rFonts w:ascii="Arial" w:eastAsia="Times New Roman" w:hAnsi="Arial" w:cs="Arial"/>
          <w:color w:val="000000"/>
          <w:kern w:val="0"/>
          <w:lang w:eastAsia="de-DE"/>
          <w14:ligatures w14:val="none"/>
        </w:rPr>
        <w:t>. Dabei handelt es sich um eine reguläre Klasse mit dem Schwerpunkt </w:t>
      </w:r>
      <w:r w:rsidRPr="001F2251">
        <w:rPr>
          <w:rFonts w:ascii="Arial" w:eastAsia="Times New Roman" w:hAnsi="Arial" w:cs="Arial"/>
          <w:b/>
          <w:bCs/>
          <w:color w:val="000000"/>
          <w:kern w:val="0"/>
          <w:lang w:eastAsia="de-DE"/>
          <w14:ligatures w14:val="none"/>
        </w:rPr>
        <w:t>Sport und Bewegung</w:t>
      </w:r>
      <w:r w:rsidRPr="001F2251">
        <w:rPr>
          <w:rFonts w:ascii="Arial" w:eastAsia="Times New Roman" w:hAnsi="Arial" w:cs="Arial"/>
          <w:color w:val="000000"/>
          <w:kern w:val="0"/>
          <w:lang w:eastAsia="de-DE"/>
          <w14:ligatures w14:val="none"/>
        </w:rPr>
        <w:t>. Sie richtet sich an Kinder, die Freude an Bewegung haben und sich gerne gemeinsam sportlich betätigen.</w:t>
      </w:r>
    </w:p>
    <w:p w14:paraId="21914DA6"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Sportliche Aktivitäten, gemeinsames Bewegen und sportliche Projekte spielen im Klassenalltag eine besondere Rolle.</w:t>
      </w:r>
    </w:p>
    <w:p w14:paraId="0A3EABB7"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214F3249" w14:textId="46717913"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Sportunterricht</w:t>
      </w:r>
    </w:p>
    <w:p w14:paraId="7648DAF4" w14:textId="77777777" w:rsidR="001F2251" w:rsidRPr="001F2251" w:rsidRDefault="001F2251" w:rsidP="001F2251">
      <w:pPr>
        <w:widowControl w:val="0"/>
        <w:spacing w:line="360" w:lineRule="auto"/>
        <w:outlineLvl w:val="1"/>
        <w:rPr>
          <w:rFonts w:ascii="Arial" w:eastAsia="Times New Roman" w:hAnsi="Arial" w:cs="Arial"/>
          <w:b/>
          <w:bCs/>
          <w:color w:val="000000"/>
          <w:kern w:val="0"/>
          <w:lang w:eastAsia="de-DE"/>
          <w14:ligatures w14:val="none"/>
        </w:rPr>
      </w:pPr>
      <w:r w:rsidRPr="001F2251">
        <w:rPr>
          <w:rFonts w:ascii="Arial" w:eastAsia="Times New Roman" w:hAnsi="Arial" w:cs="Arial"/>
          <w:b/>
          <w:bCs/>
          <w:color w:val="000000"/>
          <w:kern w:val="0"/>
          <w:lang w:eastAsia="de-DE"/>
          <w14:ligatures w14:val="none"/>
        </w:rPr>
        <w:t>Sekundarstufe I</w:t>
      </w:r>
    </w:p>
    <w:p w14:paraId="6404CAEF" w14:textId="77777777" w:rsidR="001F2251" w:rsidRPr="001F2251" w:rsidRDefault="001F2251" w:rsidP="001F2251">
      <w:pPr>
        <w:widowControl w:val="0"/>
        <w:numPr>
          <w:ilvl w:val="0"/>
          <w:numId w:val="2"/>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in der Regel zwei Stunden Sport pro Woche (120 Minuten)</w:t>
      </w:r>
    </w:p>
    <w:p w14:paraId="26EA1C40" w14:textId="77777777" w:rsidR="001F2251" w:rsidRPr="001F2251" w:rsidRDefault="001F2251" w:rsidP="001F2251">
      <w:pPr>
        <w:widowControl w:val="0"/>
        <w:numPr>
          <w:ilvl w:val="0"/>
          <w:numId w:val="2"/>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im Jahrgang 5 zusätzlich zwei Stunden Schwimmen</w:t>
      </w:r>
    </w:p>
    <w:p w14:paraId="7E4A8C87" w14:textId="77777777" w:rsidR="001F2251" w:rsidRPr="001F2251" w:rsidRDefault="001F2251" w:rsidP="001F2251">
      <w:pPr>
        <w:widowControl w:val="0"/>
        <w:numPr>
          <w:ilvl w:val="0"/>
          <w:numId w:val="2"/>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im Jahrgang 5 findet der Sportunterricht halbjährlich unterschiedlich statt (ein Halbjahr Doppelstunde, ein Halbjahr Einzelstunde)</w:t>
      </w:r>
    </w:p>
    <w:p w14:paraId="0CFE099D" w14:textId="77777777" w:rsidR="001F2251" w:rsidRPr="001F2251" w:rsidRDefault="001F2251" w:rsidP="001F2251">
      <w:pPr>
        <w:widowControl w:val="0"/>
        <w:spacing w:line="360" w:lineRule="auto"/>
        <w:outlineLvl w:val="1"/>
        <w:rPr>
          <w:rFonts w:ascii="Arial" w:eastAsia="Times New Roman" w:hAnsi="Arial" w:cs="Arial"/>
          <w:b/>
          <w:bCs/>
          <w:color w:val="000000"/>
          <w:kern w:val="0"/>
          <w:lang w:eastAsia="de-DE"/>
          <w14:ligatures w14:val="none"/>
        </w:rPr>
      </w:pPr>
      <w:r w:rsidRPr="001F2251">
        <w:rPr>
          <w:rFonts w:ascii="Arial" w:eastAsia="Times New Roman" w:hAnsi="Arial" w:cs="Arial"/>
          <w:b/>
          <w:bCs/>
          <w:color w:val="000000"/>
          <w:kern w:val="0"/>
          <w:lang w:eastAsia="de-DE"/>
          <w14:ligatures w14:val="none"/>
        </w:rPr>
        <w:t>Sekundarstufe II</w:t>
      </w:r>
    </w:p>
    <w:p w14:paraId="08C3752D" w14:textId="77777777" w:rsidR="001F2251" w:rsidRPr="001F2251" w:rsidRDefault="001F2251" w:rsidP="001F2251">
      <w:pPr>
        <w:widowControl w:val="0"/>
        <w:numPr>
          <w:ilvl w:val="0"/>
          <w:numId w:val="3"/>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zwei Stunden Sport pro Woche (135 Minuten)</w:t>
      </w:r>
    </w:p>
    <w:p w14:paraId="4D72E81C" w14:textId="77777777" w:rsidR="001F2251" w:rsidRPr="001F2251" w:rsidRDefault="001F2251" w:rsidP="001F2251">
      <w:pPr>
        <w:widowControl w:val="0"/>
        <w:numPr>
          <w:ilvl w:val="0"/>
          <w:numId w:val="3"/>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ab der Q1 Profilwahl</w:t>
      </w:r>
    </w:p>
    <w:p w14:paraId="4C3F4CD1" w14:textId="77777777" w:rsidR="001F2251" w:rsidRPr="001F2251" w:rsidRDefault="001F2251" w:rsidP="001F2251">
      <w:pPr>
        <w:widowControl w:val="0"/>
        <w:numPr>
          <w:ilvl w:val="0"/>
          <w:numId w:val="3"/>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b/>
          <w:bCs/>
          <w:color w:val="000000"/>
          <w:kern w:val="0"/>
          <w:lang w:eastAsia="de-DE"/>
          <w14:ligatures w14:val="none"/>
        </w:rPr>
        <w:t>Sport kann als 4. Abiturfach (P4)</w:t>
      </w:r>
      <w:r w:rsidRPr="001F2251">
        <w:rPr>
          <w:rFonts w:ascii="Arial" w:eastAsia="Times New Roman" w:hAnsi="Arial" w:cs="Arial"/>
          <w:color w:val="000000"/>
          <w:kern w:val="0"/>
          <w:lang w:eastAsia="de-DE"/>
          <w14:ligatures w14:val="none"/>
        </w:rPr>
        <w:t> gewählt werden</w:t>
      </w:r>
    </w:p>
    <w:p w14:paraId="3372D52E" w14:textId="77777777" w:rsidR="001F2251" w:rsidRPr="001F2251" w:rsidRDefault="001F2251" w:rsidP="001F2251">
      <w:pPr>
        <w:widowControl w:val="0"/>
        <w:numPr>
          <w:ilvl w:val="0"/>
          <w:numId w:val="3"/>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bereits in der EF können interessierte Schülerinnen und Schüler Klausuren im Fach Sport schreiben</w:t>
      </w:r>
    </w:p>
    <w:p w14:paraId="576904B9" w14:textId="77777777" w:rsidR="001F2251" w:rsidRPr="001F2251" w:rsidRDefault="001F2251" w:rsidP="001F2251">
      <w:pPr>
        <w:widowControl w:val="0"/>
        <w:numPr>
          <w:ilvl w:val="0"/>
          <w:numId w:val="3"/>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lastRenderedPageBreak/>
        <w:t>im Abitur legen sie eine </w:t>
      </w:r>
      <w:r w:rsidRPr="001F2251">
        <w:rPr>
          <w:rFonts w:ascii="Arial" w:eastAsia="Times New Roman" w:hAnsi="Arial" w:cs="Arial"/>
          <w:b/>
          <w:bCs/>
          <w:color w:val="000000"/>
          <w:kern w:val="0"/>
          <w:lang w:eastAsia="de-DE"/>
          <w14:ligatures w14:val="none"/>
        </w:rPr>
        <w:t>praktische sowie eine mündliche Prüfung</w:t>
      </w:r>
      <w:r w:rsidRPr="001F2251">
        <w:rPr>
          <w:rFonts w:ascii="Arial" w:eastAsia="Times New Roman" w:hAnsi="Arial" w:cs="Arial"/>
          <w:color w:val="000000"/>
          <w:kern w:val="0"/>
          <w:lang w:eastAsia="de-DE"/>
          <w14:ligatures w14:val="none"/>
        </w:rPr>
        <w:t> ab</w:t>
      </w:r>
    </w:p>
    <w:p w14:paraId="54337342"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286456BA" w14:textId="214E4ED8"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Bewegung im Schulalltag</w:t>
      </w:r>
    </w:p>
    <w:p w14:paraId="2C5FD8D7"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Alle Schülerinnen und Schüler haben die Möglichkeit, ihren Schulalltag zusätzlich aktiv zu gestalten.</w:t>
      </w:r>
    </w:p>
    <w:p w14:paraId="740E7D94"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Über die </w:t>
      </w:r>
      <w:r w:rsidRPr="001F2251">
        <w:rPr>
          <w:rFonts w:ascii="Arial" w:eastAsia="Times New Roman" w:hAnsi="Arial" w:cs="Arial"/>
          <w:b/>
          <w:bCs/>
          <w:color w:val="000000"/>
          <w:kern w:val="0"/>
          <w:lang w:eastAsia="de-DE"/>
          <w14:ligatures w14:val="none"/>
        </w:rPr>
        <w:t>Bunten Stunden</w:t>
      </w:r>
      <w:r w:rsidRPr="001F2251">
        <w:rPr>
          <w:rFonts w:ascii="Arial" w:eastAsia="Times New Roman" w:hAnsi="Arial" w:cs="Arial"/>
          <w:color w:val="000000"/>
          <w:kern w:val="0"/>
          <w:lang w:eastAsia="de-DE"/>
          <w14:ligatures w14:val="none"/>
        </w:rPr>
        <w:t> können verschiedene Wahlangebote gewählt werden, darunter auch sportliche und bewegungsorientierte Angebote.</w:t>
      </w:r>
    </w:p>
    <w:p w14:paraId="6AF48FEC"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Darüber hinaus gibt es im Rahmen der </w:t>
      </w:r>
      <w:r w:rsidRPr="001F2251">
        <w:rPr>
          <w:rFonts w:ascii="Arial" w:eastAsia="Times New Roman" w:hAnsi="Arial" w:cs="Arial"/>
          <w:b/>
          <w:bCs/>
          <w:color w:val="000000"/>
          <w:kern w:val="0"/>
          <w:lang w:eastAsia="de-DE"/>
          <w14:ligatures w14:val="none"/>
        </w:rPr>
        <w:t>Wunschzeiten</w:t>
      </w:r>
      <w:r w:rsidRPr="001F2251">
        <w:rPr>
          <w:rFonts w:ascii="Arial" w:eastAsia="Times New Roman" w:hAnsi="Arial" w:cs="Arial"/>
          <w:color w:val="000000"/>
          <w:kern w:val="0"/>
          <w:lang w:eastAsia="de-DE"/>
          <w14:ligatures w14:val="none"/>
        </w:rPr>
        <w:t xml:space="preserve"> freiwillige sportliche Angebote, zum Beispiel Basketball, </w:t>
      </w:r>
      <w:proofErr w:type="spellStart"/>
      <w:r w:rsidRPr="001F2251">
        <w:rPr>
          <w:rFonts w:ascii="Arial" w:eastAsia="Times New Roman" w:hAnsi="Arial" w:cs="Arial"/>
          <w:color w:val="000000"/>
          <w:kern w:val="0"/>
          <w:lang w:eastAsia="de-DE"/>
          <w14:ligatures w14:val="none"/>
        </w:rPr>
        <w:t>Flag</w:t>
      </w:r>
      <w:proofErr w:type="spellEnd"/>
      <w:r w:rsidRPr="001F2251">
        <w:rPr>
          <w:rFonts w:ascii="Arial" w:eastAsia="Times New Roman" w:hAnsi="Arial" w:cs="Arial"/>
          <w:color w:val="000000"/>
          <w:kern w:val="0"/>
          <w:lang w:eastAsia="de-DE"/>
          <w14:ligatures w14:val="none"/>
        </w:rPr>
        <w:t xml:space="preserve"> Football, Fußball oder Tanzen.</w:t>
      </w:r>
    </w:p>
    <w:p w14:paraId="3905495F"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60842BD0" w14:textId="54D98D0F"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Sportliche Veranstaltungen und Wettbewerbe</w:t>
      </w:r>
    </w:p>
    <w:p w14:paraId="4991C525"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Das sportliche Schulleben wird durch zahlreiche Veranstaltungen ergänzt:</w:t>
      </w:r>
    </w:p>
    <w:p w14:paraId="7844FC92"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 xml:space="preserve">Jahrgangsturniere in verschiedenen Sportarten (z. B. </w:t>
      </w:r>
      <w:proofErr w:type="spellStart"/>
      <w:r w:rsidRPr="001F2251">
        <w:rPr>
          <w:rFonts w:ascii="Arial" w:eastAsia="Times New Roman" w:hAnsi="Arial" w:cs="Arial"/>
          <w:color w:val="000000"/>
          <w:kern w:val="0"/>
          <w:lang w:eastAsia="de-DE"/>
          <w14:ligatures w14:val="none"/>
        </w:rPr>
        <w:t>Flag</w:t>
      </w:r>
      <w:proofErr w:type="spellEnd"/>
      <w:r w:rsidRPr="001F2251">
        <w:rPr>
          <w:rFonts w:ascii="Arial" w:eastAsia="Times New Roman" w:hAnsi="Arial" w:cs="Arial"/>
          <w:color w:val="000000"/>
          <w:kern w:val="0"/>
          <w:lang w:eastAsia="de-DE"/>
          <w14:ligatures w14:val="none"/>
        </w:rPr>
        <w:t xml:space="preserve"> Football, Fußball, Tischtennis, Ergometer-Rudern, Tchoukball, </w:t>
      </w:r>
      <w:proofErr w:type="spellStart"/>
      <w:r w:rsidRPr="001F2251">
        <w:rPr>
          <w:rFonts w:ascii="Arial" w:eastAsia="Times New Roman" w:hAnsi="Arial" w:cs="Arial"/>
          <w:color w:val="000000"/>
          <w:kern w:val="0"/>
          <w:lang w:eastAsia="de-DE"/>
          <w14:ligatures w14:val="none"/>
        </w:rPr>
        <w:t>Roundnet</w:t>
      </w:r>
      <w:proofErr w:type="spellEnd"/>
      <w:r w:rsidRPr="001F2251">
        <w:rPr>
          <w:rFonts w:ascii="Arial" w:eastAsia="Times New Roman" w:hAnsi="Arial" w:cs="Arial"/>
          <w:color w:val="000000"/>
          <w:kern w:val="0"/>
          <w:lang w:eastAsia="de-DE"/>
          <w14:ligatures w14:val="none"/>
        </w:rPr>
        <w:t>, Volleyball und Tanz)</w:t>
      </w:r>
    </w:p>
    <w:p w14:paraId="099A6EF8"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b/>
          <w:bCs/>
          <w:color w:val="000000"/>
          <w:kern w:val="0"/>
          <w:lang w:eastAsia="de-DE"/>
          <w14:ligatures w14:val="none"/>
        </w:rPr>
        <w:t>„Schule ohne Rassismus“-Fußballturnier</w:t>
      </w:r>
      <w:r w:rsidRPr="001F2251">
        <w:rPr>
          <w:rFonts w:ascii="Arial" w:eastAsia="Times New Roman" w:hAnsi="Arial" w:cs="Arial"/>
          <w:color w:val="000000"/>
          <w:kern w:val="0"/>
          <w:lang w:eastAsia="de-DE"/>
          <w14:ligatures w14:val="none"/>
        </w:rPr>
        <w:t> im Jahrgang 8</w:t>
      </w:r>
    </w:p>
    <w:p w14:paraId="049FD260"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Teilnahme an der Basketball Giants League</w:t>
      </w:r>
    </w:p>
    <w:p w14:paraId="02565BC9"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Teilnahme am Landessportfest NRW</w:t>
      </w:r>
    </w:p>
    <w:p w14:paraId="460BD642"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Teilnahme am Leverkusener Halbmarathon, am Lauf „Rund um das Bayerkreuz“ und am Tischtennis-Milch-Cup</w:t>
      </w:r>
    </w:p>
    <w:p w14:paraId="4F276A36"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Wettbewerb </w:t>
      </w:r>
      <w:r w:rsidRPr="001F2251">
        <w:rPr>
          <w:rFonts w:ascii="Arial" w:eastAsia="Times New Roman" w:hAnsi="Arial" w:cs="Arial"/>
          <w:b/>
          <w:bCs/>
          <w:color w:val="000000"/>
          <w:kern w:val="0"/>
          <w:lang w:eastAsia="de-DE"/>
          <w14:ligatures w14:val="none"/>
        </w:rPr>
        <w:t>„Die schnellste (Inklusions-)Klasse Deutschlands“</w:t>
      </w:r>
    </w:p>
    <w:p w14:paraId="362267FE" w14:textId="77777777" w:rsidR="001F2251" w:rsidRPr="001F2251" w:rsidRDefault="001F2251" w:rsidP="001F2251">
      <w:pPr>
        <w:widowControl w:val="0"/>
        <w:numPr>
          <w:ilvl w:val="0"/>
          <w:numId w:val="4"/>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jährliches </w:t>
      </w:r>
      <w:r w:rsidRPr="001F2251">
        <w:rPr>
          <w:rFonts w:ascii="Arial" w:eastAsia="Times New Roman" w:hAnsi="Arial" w:cs="Arial"/>
          <w:b/>
          <w:bCs/>
          <w:color w:val="000000"/>
          <w:kern w:val="0"/>
          <w:lang w:eastAsia="de-DE"/>
          <w14:ligatures w14:val="none"/>
        </w:rPr>
        <w:t>Sportfest mit der gesamten Schule</w:t>
      </w:r>
    </w:p>
    <w:p w14:paraId="1D3D91FD"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4B544B77" w14:textId="1ADCA1F2"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Exkursionen und besondere Angebote</w:t>
      </w:r>
    </w:p>
    <w:p w14:paraId="7BDFF5DC" w14:textId="77777777" w:rsidR="001F2251" w:rsidRPr="001F2251" w:rsidRDefault="001F2251" w:rsidP="001F2251">
      <w:pPr>
        <w:widowControl w:val="0"/>
        <w:numPr>
          <w:ilvl w:val="0"/>
          <w:numId w:val="5"/>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freiwillige Skifahrt nach Österreich für Schülerinnen und Schüler des Jahrgangs 8</w:t>
      </w:r>
    </w:p>
    <w:p w14:paraId="59E7ECC3" w14:textId="77777777" w:rsidR="001F2251" w:rsidRPr="001F2251" w:rsidRDefault="001F2251" w:rsidP="001F2251">
      <w:pPr>
        <w:widowControl w:val="0"/>
        <w:numPr>
          <w:ilvl w:val="0"/>
          <w:numId w:val="5"/>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sportliche Exkursionen, z. B. Wasserski, Kletterhalle, Eislaufen oder Paddeln</w:t>
      </w:r>
    </w:p>
    <w:p w14:paraId="3172C7C9" w14:textId="77777777" w:rsidR="001F2251" w:rsidRPr="001F2251" w:rsidRDefault="001F2251" w:rsidP="001F2251">
      <w:pPr>
        <w:widowControl w:val="0"/>
        <w:numPr>
          <w:ilvl w:val="0"/>
          <w:numId w:val="5"/>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Sporthelferausbildung ab Jahrgang 8</w:t>
      </w:r>
    </w:p>
    <w:p w14:paraId="1B6746C9" w14:textId="77777777" w:rsidR="001F2251" w:rsidRPr="001F2251" w:rsidRDefault="001F2251" w:rsidP="001F2251">
      <w:pPr>
        <w:widowControl w:val="0"/>
        <w:numPr>
          <w:ilvl w:val="0"/>
          <w:numId w:val="5"/>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Karawane</w:t>
      </w:r>
    </w:p>
    <w:p w14:paraId="64133B8C" w14:textId="77777777" w:rsidR="001F2251" w:rsidRPr="001F2251" w:rsidRDefault="001F2251" w:rsidP="001F2251">
      <w:pPr>
        <w:widowControl w:val="0"/>
        <w:numPr>
          <w:ilvl w:val="0"/>
          <w:numId w:val="5"/>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Sponsorenläufe</w:t>
      </w:r>
    </w:p>
    <w:p w14:paraId="1B442634" w14:textId="77777777" w:rsid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p>
    <w:p w14:paraId="4B29A6CE" w14:textId="5E165EEA" w:rsidR="001F2251" w:rsidRPr="001F2251" w:rsidRDefault="001F2251" w:rsidP="001F2251">
      <w:pPr>
        <w:widowControl w:val="0"/>
        <w:spacing w:line="360" w:lineRule="auto"/>
        <w:outlineLvl w:val="0"/>
        <w:rPr>
          <w:rFonts w:ascii="Arial" w:eastAsia="Times New Roman" w:hAnsi="Arial" w:cs="Arial"/>
          <w:b/>
          <w:bCs/>
          <w:color w:val="000000"/>
          <w:kern w:val="36"/>
          <w:lang w:eastAsia="de-DE"/>
          <w14:ligatures w14:val="none"/>
        </w:rPr>
      </w:pPr>
      <w:r w:rsidRPr="001F2251">
        <w:rPr>
          <w:rFonts w:ascii="Arial" w:eastAsia="Times New Roman" w:hAnsi="Arial" w:cs="Arial"/>
          <w:b/>
          <w:bCs/>
          <w:color w:val="000000"/>
          <w:kern w:val="36"/>
          <w:lang w:eastAsia="de-DE"/>
          <w14:ligatures w14:val="none"/>
        </w:rPr>
        <w:t>Sportanlagen</w:t>
      </w:r>
    </w:p>
    <w:p w14:paraId="17F108B3" w14:textId="77777777" w:rsidR="001F2251" w:rsidRPr="001F2251" w:rsidRDefault="001F2251" w:rsidP="001F2251">
      <w:pPr>
        <w:widowControl w:val="0"/>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Für Unterricht und Veranstaltungen stehen verschiedene Sportanlagen zur Verfügung:</w:t>
      </w:r>
    </w:p>
    <w:p w14:paraId="14E78908"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große 5-Feldhalle mit Trennwänden und ausfahrbarer Tribüne</w:t>
      </w:r>
    </w:p>
    <w:p w14:paraId="1180AEC2"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lastRenderedPageBreak/>
        <w:t>zwei große Mehrzweckplätze im Außenbereich</w:t>
      </w:r>
    </w:p>
    <w:p w14:paraId="10BCFA75"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4-Bahnen-Tartanbahn</w:t>
      </w:r>
    </w:p>
    <w:p w14:paraId="3CE113E6"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Sprunggruben</w:t>
      </w:r>
    </w:p>
    <w:p w14:paraId="21C53DA4"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Tischtennisplatten auf dem Schulgelände</w:t>
      </w:r>
    </w:p>
    <w:p w14:paraId="26DA8350"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Slacklines im Außenbereich</w:t>
      </w:r>
    </w:p>
    <w:p w14:paraId="27EC5986" w14:textId="77777777" w:rsidR="001F2251" w:rsidRPr="001F2251" w:rsidRDefault="001F2251" w:rsidP="001F2251">
      <w:pPr>
        <w:widowControl w:val="0"/>
        <w:numPr>
          <w:ilvl w:val="0"/>
          <w:numId w:val="6"/>
        </w:numPr>
        <w:spacing w:line="360" w:lineRule="auto"/>
        <w:rPr>
          <w:rFonts w:ascii="Arial" w:eastAsia="Times New Roman" w:hAnsi="Arial" w:cs="Arial"/>
          <w:color w:val="000000"/>
          <w:kern w:val="0"/>
          <w:lang w:eastAsia="de-DE"/>
          <w14:ligatures w14:val="none"/>
        </w:rPr>
      </w:pPr>
      <w:r w:rsidRPr="001F2251">
        <w:rPr>
          <w:rFonts w:ascii="Arial" w:eastAsia="Times New Roman" w:hAnsi="Arial" w:cs="Arial"/>
          <w:color w:val="000000"/>
          <w:kern w:val="0"/>
          <w:lang w:eastAsia="de-DE"/>
          <w14:ligatures w14:val="none"/>
        </w:rPr>
        <w:t>Parkanlage am Oulu-See für Ausdauerläufe in unmittelbarer Nähe</w:t>
      </w:r>
    </w:p>
    <w:p w14:paraId="2A9C8C90" w14:textId="77777777" w:rsidR="001F2251" w:rsidRPr="001F2251" w:rsidRDefault="001F2251" w:rsidP="001F2251">
      <w:pPr>
        <w:widowControl w:val="0"/>
      </w:pPr>
    </w:p>
    <w:sectPr w:rsidR="001F2251" w:rsidRPr="001F22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A2"/>
    <w:multiLevelType w:val="multilevel"/>
    <w:tmpl w:val="BE0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D3083"/>
    <w:multiLevelType w:val="multilevel"/>
    <w:tmpl w:val="B43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0F3"/>
    <w:multiLevelType w:val="multilevel"/>
    <w:tmpl w:val="372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E5AE9"/>
    <w:multiLevelType w:val="multilevel"/>
    <w:tmpl w:val="C57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A17FB"/>
    <w:multiLevelType w:val="multilevel"/>
    <w:tmpl w:val="6A3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35A0F"/>
    <w:multiLevelType w:val="multilevel"/>
    <w:tmpl w:val="5AF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95038">
    <w:abstractNumId w:val="3"/>
  </w:num>
  <w:num w:numId="2" w16cid:durableId="142700701">
    <w:abstractNumId w:val="0"/>
  </w:num>
  <w:num w:numId="3" w16cid:durableId="38090373">
    <w:abstractNumId w:val="1"/>
  </w:num>
  <w:num w:numId="4" w16cid:durableId="109470692">
    <w:abstractNumId w:val="4"/>
  </w:num>
  <w:num w:numId="5" w16cid:durableId="153837408">
    <w:abstractNumId w:val="5"/>
  </w:num>
  <w:num w:numId="6" w16cid:durableId="828179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1"/>
    <w:rsid w:val="001F2251"/>
    <w:rsid w:val="002A0BD8"/>
    <w:rsid w:val="0032204E"/>
    <w:rsid w:val="00531F46"/>
    <w:rsid w:val="00641A7C"/>
    <w:rsid w:val="009F2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470C"/>
  <w15:chartTrackingRefBased/>
  <w15:docId w15:val="{AEF99C41-B71E-0848-865D-00E33930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2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F2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22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22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22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225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225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225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225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22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F22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22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22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22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22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22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22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2251"/>
    <w:rPr>
      <w:rFonts w:eastAsiaTheme="majorEastAsia" w:cstheme="majorBidi"/>
      <w:color w:val="272727" w:themeColor="text1" w:themeTint="D8"/>
    </w:rPr>
  </w:style>
  <w:style w:type="paragraph" w:styleId="Titel">
    <w:name w:val="Title"/>
    <w:basedOn w:val="Standard"/>
    <w:next w:val="Standard"/>
    <w:link w:val="TitelZchn"/>
    <w:uiPriority w:val="10"/>
    <w:qFormat/>
    <w:rsid w:val="001F225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22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225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22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225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F2251"/>
    <w:rPr>
      <w:i/>
      <w:iCs/>
      <w:color w:val="404040" w:themeColor="text1" w:themeTint="BF"/>
    </w:rPr>
  </w:style>
  <w:style w:type="paragraph" w:styleId="Listenabsatz">
    <w:name w:val="List Paragraph"/>
    <w:basedOn w:val="Standard"/>
    <w:uiPriority w:val="34"/>
    <w:qFormat/>
    <w:rsid w:val="001F2251"/>
    <w:pPr>
      <w:ind w:left="720"/>
      <w:contextualSpacing/>
    </w:pPr>
  </w:style>
  <w:style w:type="character" w:styleId="IntensiveHervorhebung">
    <w:name w:val="Intense Emphasis"/>
    <w:basedOn w:val="Absatz-Standardschriftart"/>
    <w:uiPriority w:val="21"/>
    <w:qFormat/>
    <w:rsid w:val="001F2251"/>
    <w:rPr>
      <w:i/>
      <w:iCs/>
      <w:color w:val="0F4761" w:themeColor="accent1" w:themeShade="BF"/>
    </w:rPr>
  </w:style>
  <w:style w:type="paragraph" w:styleId="IntensivesZitat">
    <w:name w:val="Intense Quote"/>
    <w:basedOn w:val="Standard"/>
    <w:next w:val="Standard"/>
    <w:link w:val="IntensivesZitatZchn"/>
    <w:uiPriority w:val="30"/>
    <w:qFormat/>
    <w:rsid w:val="001F2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2251"/>
    <w:rPr>
      <w:i/>
      <w:iCs/>
      <w:color w:val="0F4761" w:themeColor="accent1" w:themeShade="BF"/>
    </w:rPr>
  </w:style>
  <w:style w:type="character" w:styleId="IntensiverVerweis">
    <w:name w:val="Intense Reference"/>
    <w:basedOn w:val="Absatz-Standardschriftart"/>
    <w:uiPriority w:val="32"/>
    <w:qFormat/>
    <w:rsid w:val="001F2251"/>
    <w:rPr>
      <w:b/>
      <w:bCs/>
      <w:smallCaps/>
      <w:color w:val="0F4761" w:themeColor="accent1" w:themeShade="BF"/>
      <w:spacing w:val="5"/>
    </w:rPr>
  </w:style>
  <w:style w:type="paragraph" w:styleId="StandardWeb">
    <w:name w:val="Normal (Web)"/>
    <w:basedOn w:val="Standard"/>
    <w:uiPriority w:val="99"/>
    <w:semiHidden/>
    <w:unhideWhenUsed/>
    <w:rsid w:val="001F225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F2251"/>
    <w:rPr>
      <w:b/>
      <w:bCs/>
    </w:rPr>
  </w:style>
  <w:style w:type="character" w:customStyle="1" w:styleId="apple-converted-space">
    <w:name w:val="apple-converted-space"/>
    <w:basedOn w:val="Absatz-Standardschriftart"/>
    <w:rsid w:val="001F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2785</Characters>
  <Application>Microsoft Office Word</Application>
  <DocSecurity>0</DocSecurity>
  <Lines>23</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Tapper</dc:creator>
  <cp:keywords/>
  <dc:description/>
  <cp:lastModifiedBy>Klaas Tapper</cp:lastModifiedBy>
  <cp:revision>1</cp:revision>
  <dcterms:created xsi:type="dcterms:W3CDTF">2026-03-10T16:43:00Z</dcterms:created>
  <dcterms:modified xsi:type="dcterms:W3CDTF">2026-03-10T16:47:00Z</dcterms:modified>
</cp:coreProperties>
</file>